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6A2E" w:rsidRPr="000F0714" w:rsidRDefault="00CF6A2E" w:rsidP="00CF6A2E">
      <w:pPr>
        <w:pStyle w:val="a4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CF6A2E" w:rsidRPr="00932E49" w:rsidRDefault="00CF6A2E" w:rsidP="00CF6A2E"/>
    <w:p w:rsidR="00CF6A2E" w:rsidRPr="00710271" w:rsidRDefault="00CF6A2E" w:rsidP="00CF6A2E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6"/>
        </w:rPr>
        <w:t xml:space="preserve"> </w:t>
      </w:r>
      <w:fldSimple w:instr=" DOCVARIABLE ceh_info \* MERGEFORMAT ">
        <w:r w:rsidRPr="00932E49">
          <w:rPr>
            <w:rStyle w:val="a6"/>
          </w:rPr>
          <w:t>Акционерное общество Завод "Дагдизель"</w:t>
        </w:r>
      </w:fldSimple>
      <w:r w:rsidRPr="00883461">
        <w:rPr>
          <w:rStyle w:val="a6"/>
        </w:rPr>
        <w:t> </w:t>
      </w:r>
    </w:p>
    <w:p w:rsidR="00CF6A2E" w:rsidRPr="00F06873" w:rsidRDefault="00CF6A2E" w:rsidP="00CF6A2E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57"/>
        <w:gridCol w:w="745"/>
        <w:gridCol w:w="1664"/>
        <w:gridCol w:w="695"/>
        <w:gridCol w:w="696"/>
        <w:gridCol w:w="754"/>
        <w:gridCol w:w="754"/>
        <w:gridCol w:w="754"/>
        <w:gridCol w:w="754"/>
        <w:gridCol w:w="698"/>
      </w:tblGrid>
      <w:tr w:rsidR="00CF6A2E" w:rsidRPr="00F06873" w:rsidTr="00DC17F8">
        <w:trPr>
          <w:trHeight w:val="475"/>
          <w:jc w:val="center"/>
        </w:trPr>
        <w:tc>
          <w:tcPr>
            <w:tcW w:w="2057" w:type="dxa"/>
            <w:vMerge w:val="restart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2409" w:type="dxa"/>
            <w:gridSpan w:val="2"/>
            <w:vMerge w:val="restart"/>
            <w:vAlign w:val="center"/>
          </w:tcPr>
          <w:p w:rsidR="00CF6A2E" w:rsidRPr="004654AF" w:rsidRDefault="00CF6A2E" w:rsidP="00F5694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CF6A2E" w:rsidRPr="00F06873" w:rsidRDefault="00CF6A2E" w:rsidP="00F5694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105" w:type="dxa"/>
            <w:gridSpan w:val="7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(единиц)</w:t>
            </w:r>
          </w:p>
        </w:tc>
      </w:tr>
      <w:tr w:rsidR="00CF6A2E" w:rsidRPr="00F06873" w:rsidTr="00DC17F8">
        <w:trPr>
          <w:trHeight w:val="339"/>
          <w:jc w:val="center"/>
        </w:trPr>
        <w:tc>
          <w:tcPr>
            <w:tcW w:w="2057" w:type="dxa"/>
            <w:vMerge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vMerge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5" w:type="dxa"/>
            <w:vMerge w:val="restart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696" w:type="dxa"/>
            <w:vMerge w:val="restart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3016" w:type="dxa"/>
            <w:gridSpan w:val="4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698" w:type="dxa"/>
            <w:vMerge w:val="restart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CF6A2E" w:rsidRPr="00F06873" w:rsidTr="00DC17F8">
        <w:trPr>
          <w:trHeight w:val="313"/>
          <w:jc w:val="center"/>
        </w:trPr>
        <w:tc>
          <w:tcPr>
            <w:tcW w:w="2057" w:type="dxa"/>
            <w:vMerge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45" w:type="dxa"/>
            <w:vAlign w:val="center"/>
          </w:tcPr>
          <w:p w:rsidR="00CF6A2E" w:rsidRPr="004654AF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1664" w:type="dxa"/>
            <w:vAlign w:val="center"/>
          </w:tcPr>
          <w:p w:rsidR="00CF6A2E" w:rsidRPr="004654AF" w:rsidRDefault="00CF6A2E" w:rsidP="00F56947">
            <w:pPr>
              <w:pStyle w:val="a3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695" w:type="dxa"/>
            <w:vMerge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696" w:type="dxa"/>
            <w:vMerge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698" w:type="dxa"/>
            <w:vMerge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CF6A2E" w:rsidRPr="00F06873" w:rsidTr="00DC17F8">
        <w:trPr>
          <w:jc w:val="center"/>
        </w:trPr>
        <w:tc>
          <w:tcPr>
            <w:tcW w:w="2057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745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66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695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696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698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CF6A2E" w:rsidRPr="00F06873" w:rsidTr="00DC17F8">
        <w:trPr>
          <w:jc w:val="center"/>
        </w:trPr>
        <w:tc>
          <w:tcPr>
            <w:tcW w:w="2057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745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1719</w:t>
            </w:r>
          </w:p>
        </w:tc>
        <w:tc>
          <w:tcPr>
            <w:tcW w:w="166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1719</w:t>
            </w:r>
          </w:p>
        </w:tc>
        <w:tc>
          <w:tcPr>
            <w:tcW w:w="695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137</w:t>
            </w:r>
            <w:r w:rsidR="006D1F86"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D1F86"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754" w:type="dxa"/>
            <w:vAlign w:val="center"/>
          </w:tcPr>
          <w:p w:rsidR="00CF6A2E" w:rsidRPr="00F06873" w:rsidRDefault="006D1F86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6A2E" w:rsidRPr="00F06873" w:rsidTr="00DC17F8">
        <w:trPr>
          <w:jc w:val="center"/>
        </w:trPr>
        <w:tc>
          <w:tcPr>
            <w:tcW w:w="2057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местах (чел.)</w:t>
            </w:r>
          </w:p>
        </w:tc>
        <w:tc>
          <w:tcPr>
            <w:tcW w:w="745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1781</w:t>
            </w:r>
          </w:p>
        </w:tc>
        <w:tc>
          <w:tcPr>
            <w:tcW w:w="166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1781</w:t>
            </w:r>
          </w:p>
        </w:tc>
        <w:tc>
          <w:tcPr>
            <w:tcW w:w="695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143</w:t>
            </w:r>
            <w:r w:rsidR="006D1F86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  <w:r w:rsidR="006D1F86">
              <w:rPr>
                <w:rFonts w:ascii="Times New Roman" w:hAnsi="Times New Roman"/>
                <w:sz w:val="20"/>
                <w:szCs w:val="20"/>
              </w:rPr>
              <w:t>39</w:t>
            </w:r>
          </w:p>
        </w:tc>
        <w:tc>
          <w:tcPr>
            <w:tcW w:w="754" w:type="dxa"/>
            <w:vAlign w:val="center"/>
          </w:tcPr>
          <w:p w:rsidR="00CF6A2E" w:rsidRPr="00F06873" w:rsidRDefault="006D1F86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101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6A2E" w:rsidRPr="00F06873" w:rsidTr="00DC17F8">
        <w:trPr>
          <w:jc w:val="center"/>
        </w:trPr>
        <w:tc>
          <w:tcPr>
            <w:tcW w:w="2057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745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166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850</w:t>
            </w:r>
          </w:p>
        </w:tc>
        <w:tc>
          <w:tcPr>
            <w:tcW w:w="695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700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123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27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6A2E" w:rsidRPr="00F06873" w:rsidTr="00DC17F8">
        <w:trPr>
          <w:jc w:val="center"/>
        </w:trPr>
        <w:tc>
          <w:tcPr>
            <w:tcW w:w="2057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745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66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5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CF6A2E" w:rsidRPr="00F06873" w:rsidTr="00DC17F8">
        <w:trPr>
          <w:jc w:val="center"/>
        </w:trPr>
        <w:tc>
          <w:tcPr>
            <w:tcW w:w="2057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745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166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147</w:t>
            </w:r>
          </w:p>
        </w:tc>
        <w:tc>
          <w:tcPr>
            <w:tcW w:w="695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6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119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754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698" w:type="dxa"/>
            <w:vAlign w:val="center"/>
          </w:tcPr>
          <w:p w:rsidR="00CF6A2E" w:rsidRPr="00F06873" w:rsidRDefault="00CF6A2E" w:rsidP="00F56947">
            <w:pPr>
              <w:pStyle w:val="a3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CF6A2E" w:rsidRDefault="00CF6A2E" w:rsidP="00CF6A2E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</w:p>
    <w:p w:rsidR="0001473E" w:rsidRDefault="0001473E"/>
    <w:sectPr w:rsidR="0001473E" w:rsidSect="000147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03"/>
  <w:proofState w:spelling="clean" w:grammar="clean"/>
  <w:defaultTabStop w:val="708"/>
  <w:characterSpacingControl w:val="doNotCompress"/>
  <w:compat/>
  <w:rsids>
    <w:rsidRoot w:val="00CF6A2E"/>
    <w:rsid w:val="0001473E"/>
    <w:rsid w:val="006D1F86"/>
    <w:rsid w:val="00BA595E"/>
    <w:rsid w:val="00CF6A2E"/>
    <w:rsid w:val="00DC17F8"/>
    <w:rsid w:val="00EB53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6A2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CF6A2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4">
    <w:name w:val="Раздел"/>
    <w:basedOn w:val="a"/>
    <w:link w:val="a5"/>
    <w:rsid w:val="00CF6A2E"/>
    <w:pPr>
      <w:spacing w:before="60"/>
    </w:pPr>
    <w:rPr>
      <w:b/>
      <w:color w:val="000000"/>
      <w:szCs w:val="24"/>
    </w:rPr>
  </w:style>
  <w:style w:type="character" w:customStyle="1" w:styleId="a5">
    <w:name w:val="Раздел Знак"/>
    <w:basedOn w:val="a0"/>
    <w:link w:val="a4"/>
    <w:rsid w:val="00CF6A2E"/>
    <w:rPr>
      <w:rFonts w:ascii="Times New Roman" w:eastAsia="Times New Roman" w:hAnsi="Times New Roman" w:cs="Times New Roman"/>
      <w:b/>
      <w:color w:val="000000"/>
      <w:sz w:val="24"/>
      <w:szCs w:val="24"/>
      <w:lang w:eastAsia="ru-RU"/>
    </w:rPr>
  </w:style>
  <w:style w:type="character" w:customStyle="1" w:styleId="a6">
    <w:name w:val="Поле"/>
    <w:basedOn w:val="a0"/>
    <w:rsid w:val="00CF6A2E"/>
    <w:rPr>
      <w:rFonts w:ascii="Times New Roman" w:hAnsi="Times New Roman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128</Words>
  <Characters>730</Characters>
  <Application>Microsoft Office Word</Application>
  <DocSecurity>0</DocSecurity>
  <Lines>6</Lines>
  <Paragraphs>1</Paragraphs>
  <ScaleCrop>false</ScaleCrop>
  <Company>SPecialiST RePack</Company>
  <LinksUpToDate>false</LinksUpToDate>
  <CharactersWithSpaces>857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OTB</dc:creator>
  <cp:lastModifiedBy>OTB</cp:lastModifiedBy>
  <cp:revision>3</cp:revision>
  <dcterms:created xsi:type="dcterms:W3CDTF">2018-11-09T12:34:00Z</dcterms:created>
  <dcterms:modified xsi:type="dcterms:W3CDTF">2018-11-14T05:08:00Z</dcterms:modified>
</cp:coreProperties>
</file>